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3EB21" w14:textId="77777777" w:rsidR="006E3878" w:rsidRDefault="00675252" w:rsidP="00675252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نظام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صندوق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حماية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المستثمرين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في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الأوراق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المالية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لسنة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2018</w:t>
      </w:r>
    </w:p>
    <w:p w14:paraId="07B017B9" w14:textId="77777777" w:rsidR="00675252" w:rsidRDefault="00675252" w:rsidP="00675252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14:paraId="098AD9AB" w14:textId="77777777" w:rsidR="00675252" w:rsidRDefault="00675252" w:rsidP="00675252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المادة1:</w:t>
      </w:r>
    </w:p>
    <w:p w14:paraId="2ECD3736" w14:textId="77777777" w:rsidR="00675252" w:rsidRDefault="00675252" w:rsidP="00675252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يسمى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هذا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النظام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(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نظام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صندوق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حماية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المستثمرين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في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الأوراق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المالية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لسنة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2018)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ويعمل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به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من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تاريخ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نشره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في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الجريده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الرسمية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>.</w:t>
      </w:r>
    </w:p>
    <w:p w14:paraId="11CBCE0A" w14:textId="77777777" w:rsidR="00675252" w:rsidRDefault="00675252" w:rsidP="00675252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المادة 2:</w:t>
      </w:r>
    </w:p>
    <w:p w14:paraId="52AC0AAE" w14:textId="77777777" w:rsidR="00675252" w:rsidRPr="00675252" w:rsidRDefault="00675252" w:rsidP="00675252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أ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.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يكون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للكلمات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والعبارات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التالية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حيثما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وردت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في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هذا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النظام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المعاني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المخصصة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لها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أدناه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ما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لم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تدل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القرينة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على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غير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ذلك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>:</w:t>
      </w:r>
    </w:p>
    <w:p w14:paraId="2D22A621" w14:textId="77777777" w:rsidR="00675252" w:rsidRPr="00675252" w:rsidRDefault="00675252" w:rsidP="00675252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القانون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: 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قانون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الأوراق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المالية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.  </w:t>
      </w:r>
    </w:p>
    <w:p w14:paraId="254C0F90" w14:textId="77777777" w:rsidR="00675252" w:rsidRPr="00675252" w:rsidRDefault="00675252" w:rsidP="00675252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الصندوق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: 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صندوق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حماية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المستثمرين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. </w:t>
      </w:r>
    </w:p>
    <w:p w14:paraId="71FDDD67" w14:textId="77777777" w:rsidR="00675252" w:rsidRPr="00675252" w:rsidRDefault="00675252" w:rsidP="00675252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مجلس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الإدارة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: 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مجلس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إدارة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الصندوق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. </w:t>
      </w:r>
    </w:p>
    <w:p w14:paraId="3323AD4F" w14:textId="77777777" w:rsidR="00675252" w:rsidRPr="00675252" w:rsidRDefault="00675252" w:rsidP="00675252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الوسيط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المالي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: 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شركة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الخدمات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المالية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المرخصة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بموجب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أحكام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القانون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لمزاولة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أعمال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بيع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وشراء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الأوراق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المالية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لصالح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الغير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.  </w:t>
      </w:r>
    </w:p>
    <w:p w14:paraId="7ABC70F5" w14:textId="77777777" w:rsidR="00675252" w:rsidRDefault="00675252" w:rsidP="00675252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ب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.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تعتمد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التعاريف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الواردة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في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القانون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حيثما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ورد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النص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عليها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في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هذا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النظام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ما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لم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تدل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القرينة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على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غير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ذلك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.</w:t>
      </w:r>
    </w:p>
    <w:p w14:paraId="2A466F3A" w14:textId="77777777" w:rsidR="00675252" w:rsidRDefault="00675252" w:rsidP="00675252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المادة 3:</w:t>
      </w:r>
    </w:p>
    <w:p w14:paraId="6B25C03C" w14:textId="77777777" w:rsidR="00675252" w:rsidRDefault="00675252" w:rsidP="00675252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تسري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أحكام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هذا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النظام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على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الوسطاء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الماليين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العاملين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في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السوق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المالي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.</w:t>
      </w:r>
    </w:p>
    <w:p w14:paraId="224CB888" w14:textId="77777777" w:rsidR="00675252" w:rsidRDefault="00675252" w:rsidP="00675252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المادة 4:</w:t>
      </w:r>
    </w:p>
    <w:p w14:paraId="74500142" w14:textId="77777777" w:rsidR="00675252" w:rsidRPr="00675252" w:rsidRDefault="00675252" w:rsidP="00675252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أ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.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يتمتع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(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صندوق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حماية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المستثمرين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في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الأوراق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المالية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)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بشخصية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اعتبارية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ذات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استقلال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مالى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وله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بذلك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تملك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الأموال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المنقولة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وغير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المنقولة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والقيام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بجميع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التصرفات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القانونية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اللازمة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lastRenderedPageBreak/>
        <w:t>لتحقيق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أهدافه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بما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في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ذلك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إبرام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العقود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وقبول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الهبات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والتبرعات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والمساعدات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وفق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أحكام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هذا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النظام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وله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حق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التقاضي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وينوب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عنه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في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الإجراءات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القضائية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أي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محام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يعينه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لهذه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الغاية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ويعتبر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خلفا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قانونيا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وواقعيا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لصندوق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حماية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المستثمرين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القائم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قبل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صدور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هذا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النظام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. </w:t>
      </w:r>
    </w:p>
    <w:p w14:paraId="3C4D4899" w14:textId="77777777" w:rsidR="00675252" w:rsidRDefault="00675252" w:rsidP="00675252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ب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.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يرتبط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الصندوق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بالهيئة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ويخضع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لإشرافها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ورقابتها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ويكون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مقره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فيها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او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في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أي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مكان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يحدده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مجلس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الإدارة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في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مدينة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عمان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>.</w:t>
      </w:r>
    </w:p>
    <w:p w14:paraId="7BE6E6BA" w14:textId="77777777" w:rsidR="00675252" w:rsidRDefault="00675252" w:rsidP="00675252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المادة 5:</w:t>
      </w:r>
    </w:p>
    <w:p w14:paraId="642E62E8" w14:textId="77777777" w:rsidR="00675252" w:rsidRPr="00675252" w:rsidRDefault="00675252" w:rsidP="00675252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يهدف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الصندوق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الى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ما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يلي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>:</w:t>
      </w:r>
    </w:p>
    <w:p w14:paraId="62954980" w14:textId="77777777" w:rsidR="00675252" w:rsidRPr="00675252" w:rsidRDefault="00675252" w:rsidP="00675252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أ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.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تعويض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عملاء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الوسيط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المالي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عن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خسائرهم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الناجمة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عن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أي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من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الحالات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المبينة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أدناه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اذا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قرر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المجلس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إحالة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الوسيط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المالي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للتصفية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الإجبارية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أو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اذا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صدر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قرار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من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أي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جهة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بإعساره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أو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تصفيته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إجباريا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:- </w:t>
      </w:r>
    </w:p>
    <w:p w14:paraId="1431B0EF" w14:textId="77777777" w:rsidR="00675252" w:rsidRPr="00675252" w:rsidRDefault="00675252" w:rsidP="00675252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1.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قيام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الوسيط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المالي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بالتصرف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في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الأوراق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المالية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العائدة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للعميل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دون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تفويض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. </w:t>
      </w:r>
    </w:p>
    <w:p w14:paraId="515D76D9" w14:textId="77777777" w:rsidR="00675252" w:rsidRPr="00675252" w:rsidRDefault="00675252" w:rsidP="00675252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2.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قيام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الوسيط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المالي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بالتصرف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في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المبالغ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النقدية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المستحقة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في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حساب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العميل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دون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تفويض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. </w:t>
      </w:r>
    </w:p>
    <w:p w14:paraId="09A53B40" w14:textId="77777777" w:rsidR="00675252" w:rsidRPr="00675252" w:rsidRDefault="00675252" w:rsidP="00675252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3.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قيام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الوسيط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المالي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بالتصرف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في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الأوراق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المالية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والمبالغ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النقدية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العائدين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للعميل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دون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تفويض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. </w:t>
      </w:r>
    </w:p>
    <w:p w14:paraId="22DEC69E" w14:textId="77777777" w:rsidR="00675252" w:rsidRDefault="00675252" w:rsidP="00675252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ب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.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توعية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المستثمرين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في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الأوراق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المالية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وحمايتهم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>.</w:t>
      </w:r>
    </w:p>
    <w:p w14:paraId="57764FFF" w14:textId="77777777" w:rsidR="00675252" w:rsidRDefault="00675252" w:rsidP="00675252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المادة 6:</w:t>
      </w:r>
    </w:p>
    <w:p w14:paraId="70E7D71B" w14:textId="77777777" w:rsidR="00675252" w:rsidRDefault="00675252" w:rsidP="00675252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تكون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العضوية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في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الصندوق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إلزامية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للوسطاء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الماليين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المرخصين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من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الهيئة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>.</w:t>
      </w:r>
    </w:p>
    <w:p w14:paraId="09340F1D" w14:textId="77777777" w:rsidR="00675252" w:rsidRDefault="00675252" w:rsidP="00675252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المادة 7:</w:t>
      </w:r>
    </w:p>
    <w:p w14:paraId="2D347905" w14:textId="77777777" w:rsidR="00675252" w:rsidRPr="00675252" w:rsidRDefault="00675252" w:rsidP="00675252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يتولى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إدارة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الصندوق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والإشراف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عليه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مجلس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إدارة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برئاسة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الرئيس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وعضوية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كل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من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>:</w:t>
      </w:r>
    </w:p>
    <w:p w14:paraId="5113721B" w14:textId="77777777" w:rsidR="00675252" w:rsidRPr="00675252" w:rsidRDefault="00675252" w:rsidP="00675252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أ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.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نائب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الرئيس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/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نائبا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لرئيس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مجلس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الإدارة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>.</w:t>
      </w:r>
    </w:p>
    <w:p w14:paraId="720D65F9" w14:textId="77777777" w:rsidR="00675252" w:rsidRPr="00675252" w:rsidRDefault="00675252" w:rsidP="00675252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lastRenderedPageBreak/>
        <w:t xml:space="preserve"> </w:t>
      </w:r>
    </w:p>
    <w:p w14:paraId="070DFE71" w14:textId="77777777" w:rsidR="00675252" w:rsidRPr="00675252" w:rsidRDefault="00675252" w:rsidP="00675252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ب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.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المدير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التنفيذي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للهيئة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. </w:t>
      </w:r>
    </w:p>
    <w:p w14:paraId="3EE6E7A1" w14:textId="77777777" w:rsidR="00675252" w:rsidRPr="00675252" w:rsidRDefault="00675252" w:rsidP="00675252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ج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.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المدير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التنفيذي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للسوق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المالي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أو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من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يحل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محله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. </w:t>
      </w:r>
    </w:p>
    <w:p w14:paraId="3B50D644" w14:textId="77777777" w:rsidR="00675252" w:rsidRDefault="00675252" w:rsidP="00675252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د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.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المدير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التنفيذي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للمركز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أو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من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يحل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محله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>.</w:t>
      </w:r>
    </w:p>
    <w:p w14:paraId="2738D32F" w14:textId="77777777" w:rsidR="00675252" w:rsidRDefault="00675252" w:rsidP="00675252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المادة 8:</w:t>
      </w:r>
    </w:p>
    <w:p w14:paraId="4A0A7BCE" w14:textId="77777777" w:rsidR="00675252" w:rsidRPr="00675252" w:rsidRDefault="00675252" w:rsidP="00675252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يتولى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مجلس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الإدارة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المهام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والصلاحيات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التالية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:</w:t>
      </w:r>
    </w:p>
    <w:p w14:paraId="0F3C5D7D" w14:textId="77777777" w:rsidR="00675252" w:rsidRPr="00675252" w:rsidRDefault="00675252" w:rsidP="00675252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أ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.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وضع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برامج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عمل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الصندوق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ومتابعة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تنفيذها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.</w:t>
      </w:r>
    </w:p>
    <w:p w14:paraId="19DB3B1C" w14:textId="77777777" w:rsidR="00675252" w:rsidRPr="00675252" w:rsidRDefault="00675252" w:rsidP="00675252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</w:p>
    <w:p w14:paraId="0A776B94" w14:textId="77777777" w:rsidR="00675252" w:rsidRPr="00675252" w:rsidRDefault="00675252" w:rsidP="00675252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ب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.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إقرار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الخطة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العامة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لاستثمار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أموال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الصندوق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وفق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أحكام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هذا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النظام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. </w:t>
      </w:r>
    </w:p>
    <w:p w14:paraId="2266CE68" w14:textId="77777777" w:rsidR="00675252" w:rsidRPr="00675252" w:rsidRDefault="00675252" w:rsidP="00675252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ج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.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التنسيب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للمجلس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بإصدار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التعليمات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التي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تتطلبها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أعمال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الصندوق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. </w:t>
      </w:r>
    </w:p>
    <w:p w14:paraId="5D0923C0" w14:textId="77777777" w:rsidR="00675252" w:rsidRPr="00675252" w:rsidRDefault="00675252" w:rsidP="00675252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د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.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مناقشة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الموازنة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السنوية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للصندوق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وإقرارها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. </w:t>
      </w:r>
    </w:p>
    <w:p w14:paraId="42AD70E4" w14:textId="77777777" w:rsidR="00675252" w:rsidRPr="00675252" w:rsidRDefault="00675252" w:rsidP="00675252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هـ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.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إقرار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الميزانية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والحسابات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الختامية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والتقرير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السنوي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للصندوق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. </w:t>
      </w:r>
    </w:p>
    <w:p w14:paraId="12D0A323" w14:textId="77777777" w:rsidR="00675252" w:rsidRPr="00675252" w:rsidRDefault="00675252" w:rsidP="00675252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و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.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متابعة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إجراءات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اعسار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وتصفية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الوسيط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المالي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من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خلال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الهيئة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. </w:t>
      </w:r>
    </w:p>
    <w:p w14:paraId="690F340E" w14:textId="77777777" w:rsidR="00675252" w:rsidRPr="00675252" w:rsidRDefault="00675252" w:rsidP="00675252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ز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.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تعيين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مدقق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حسابات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قانوني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لتدقيق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حسابات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الصندوق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وتحديد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أتعابه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. </w:t>
      </w:r>
    </w:p>
    <w:p w14:paraId="074CDBB9" w14:textId="77777777" w:rsidR="00675252" w:rsidRPr="00675252" w:rsidRDefault="00675252" w:rsidP="00675252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ح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.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إدارة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شؤون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الصندوق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وفق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أحكام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هذا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النظام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. </w:t>
      </w:r>
    </w:p>
    <w:p w14:paraId="2A960B7F" w14:textId="77777777" w:rsidR="00675252" w:rsidRPr="00675252" w:rsidRDefault="00675252" w:rsidP="00675252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ط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.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دراسة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طلبات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التعويض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المقدمة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من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عملاء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الوسيط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المالي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والبت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فيها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. </w:t>
      </w:r>
    </w:p>
    <w:p w14:paraId="5943BEF5" w14:textId="77777777" w:rsidR="00675252" w:rsidRDefault="00675252" w:rsidP="00675252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ي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.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أي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أمور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أخرى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يعرضها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الرئيس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عليه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مما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له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علاقة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بمهام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الصندوق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>.</w:t>
      </w:r>
    </w:p>
    <w:p w14:paraId="1701A335" w14:textId="77777777" w:rsidR="00675252" w:rsidRDefault="00675252" w:rsidP="00675252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المادة 9:</w:t>
      </w:r>
    </w:p>
    <w:p w14:paraId="34DEF8CE" w14:textId="77777777" w:rsidR="00675252" w:rsidRPr="00675252" w:rsidRDefault="00675252" w:rsidP="00675252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lastRenderedPageBreak/>
        <w:t>أ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.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يجتمع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مجلس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الإدارة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بدعوة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من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رئيسه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او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نائبه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في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حال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غيابه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مرة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كل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ثلاثة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اشهر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على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الأقل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وكلما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دعت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الحاجة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لذلك،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كما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يجتمع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بناء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على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طلب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مقدم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من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عضوين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من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أعضائه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على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الأقل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ويكون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اجتماعه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قانونيا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بحضور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اربعة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من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أعضائه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على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أن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يكون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من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بينهم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الرئيس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أو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نائبه،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ويصدر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قراراته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باغلبية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عدد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أعضائه</w:t>
      </w:r>
    </w:p>
    <w:p w14:paraId="68FBB46D" w14:textId="77777777" w:rsidR="00675252" w:rsidRPr="00675252" w:rsidRDefault="00675252" w:rsidP="00675252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الحاضرين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وعند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تساوي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الأصوات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يرجح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الجانب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الذي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صوت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معه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رئيس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الاجتماع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. </w:t>
      </w:r>
    </w:p>
    <w:p w14:paraId="1B459F47" w14:textId="77777777" w:rsidR="00675252" w:rsidRDefault="00675252" w:rsidP="00675252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ب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.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لمجلس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الإدارة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أن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يدعو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أي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شخص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من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ذوي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الخبرة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والاختصاص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من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خارج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مجلس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الإدارة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للاشتراك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في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الاجتماع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للاستئناس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برأيه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دون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أن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يكون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له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حق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التصويت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.</w:t>
      </w:r>
    </w:p>
    <w:p w14:paraId="58FC2CED" w14:textId="77777777" w:rsidR="00675252" w:rsidRDefault="00675252" w:rsidP="00675252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المادة 10:</w:t>
      </w:r>
    </w:p>
    <w:p w14:paraId="5D545A89" w14:textId="77777777" w:rsidR="00675252" w:rsidRPr="00675252" w:rsidRDefault="00675252" w:rsidP="00675252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أ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.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يكون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الرئيس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هو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الممثل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القانوني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للصندوق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وآمر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الصرف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فيه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والمنفذ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لسياسته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والمسؤول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عن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إدارة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شؤونه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ويتولى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في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سبيل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ذلك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>:</w:t>
      </w:r>
    </w:p>
    <w:p w14:paraId="08221CD4" w14:textId="77777777" w:rsidR="00675252" w:rsidRPr="00675252" w:rsidRDefault="00675252" w:rsidP="00675252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1.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تنفيذ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القرارات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التي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يصدرها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مجلس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الإدارة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>.</w:t>
      </w:r>
    </w:p>
    <w:p w14:paraId="1FB8A970" w14:textId="77777777" w:rsidR="00675252" w:rsidRPr="00675252" w:rsidRDefault="00675252" w:rsidP="00675252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2.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التوقيع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على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العقود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والمراسلات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التي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يقوم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بها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الصندوق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>.</w:t>
      </w:r>
    </w:p>
    <w:p w14:paraId="0A48FEEA" w14:textId="77777777" w:rsidR="00675252" w:rsidRPr="00675252" w:rsidRDefault="00675252" w:rsidP="00675252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3.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التوقيع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على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التقارير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والبيانات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الصادرة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عن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الصندوق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. </w:t>
      </w:r>
    </w:p>
    <w:p w14:paraId="2D680697" w14:textId="77777777" w:rsidR="00675252" w:rsidRDefault="00675252" w:rsidP="00675252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ب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.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للرئيس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أن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يفوض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بعض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صلاحياته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إلى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احد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أعضاء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مجلس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الإدارة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شريطة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أن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يكون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التفويض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خطيا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ومحددا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>.</w:t>
      </w:r>
    </w:p>
    <w:p w14:paraId="0AD18F72" w14:textId="77777777" w:rsidR="00675252" w:rsidRDefault="00675252" w:rsidP="00675252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المادة 11:</w:t>
      </w:r>
    </w:p>
    <w:p w14:paraId="2478D1EC" w14:textId="77777777" w:rsidR="00675252" w:rsidRPr="00675252" w:rsidRDefault="00675252" w:rsidP="00675252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أ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.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تتكون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الموارد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المالية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للصندوق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مما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يلي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>:</w:t>
      </w:r>
    </w:p>
    <w:p w14:paraId="4A1A057A" w14:textId="77777777" w:rsidR="00675252" w:rsidRPr="00675252" w:rsidRDefault="00675252" w:rsidP="00675252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1.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المبالغ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المجمعة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لدى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صندوق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حماية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المستثمرين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القائم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قبل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اقرار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هذا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النظام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>.</w:t>
      </w:r>
    </w:p>
    <w:p w14:paraId="635102BE" w14:textId="77777777" w:rsidR="00675252" w:rsidRPr="00675252" w:rsidRDefault="00675252" w:rsidP="00675252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2.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مساهمات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الأعضاء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والبالغة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(0001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ر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0)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واحد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بالعشرة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آلاف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من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حجم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تداول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الوسيط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المالي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اليومي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بيعا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وشراء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والتي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يتم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اقتطاعها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من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المركز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لصالح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الصندوق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>.</w:t>
      </w:r>
    </w:p>
    <w:p w14:paraId="35E322AB" w14:textId="77777777" w:rsidR="00675252" w:rsidRPr="00675252" w:rsidRDefault="00675252" w:rsidP="00675252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3.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الهلات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والتبرعات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المقدمة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للصندوق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>.</w:t>
      </w:r>
    </w:p>
    <w:p w14:paraId="65B5C652" w14:textId="77777777" w:rsidR="00675252" w:rsidRPr="00675252" w:rsidRDefault="00675252" w:rsidP="00675252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lastRenderedPageBreak/>
        <w:t xml:space="preserve">4.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عوائد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استثمار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أموال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الصندوق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وفق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أحكام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هذا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النظام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>.</w:t>
      </w:r>
    </w:p>
    <w:p w14:paraId="09862D94" w14:textId="77777777" w:rsidR="00675252" w:rsidRPr="00675252" w:rsidRDefault="00675252" w:rsidP="00675252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5.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أي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موارد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أخرى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يوافق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عليها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المجلس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بناء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على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تنسيب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مجلس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الإدارة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. </w:t>
      </w:r>
    </w:p>
    <w:p w14:paraId="7B8F4EEB" w14:textId="77777777" w:rsidR="00675252" w:rsidRDefault="00675252" w:rsidP="00675252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ب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.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للمجلس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بناء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على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تنسيب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مجلس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الإدارة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اتخاذ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قرار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بوقف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اقتطاع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مساهمات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الاعضاء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الواردة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في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البند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(2)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من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الفقرة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(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أ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)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من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هذه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المادة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>.</w:t>
      </w:r>
    </w:p>
    <w:p w14:paraId="43D38A80" w14:textId="77777777" w:rsidR="00675252" w:rsidRDefault="00675252" w:rsidP="00675252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المادة12:</w:t>
      </w:r>
    </w:p>
    <w:p w14:paraId="25753787" w14:textId="77777777" w:rsidR="00675252" w:rsidRDefault="00675252" w:rsidP="00675252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يقدم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الصندوق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تقارير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سنوية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إلى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المجلس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خلال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مدة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لا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تتجاوز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منتصف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شهر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كانون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الثاني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يبين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فيها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مجموع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المبالغ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المجمعة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لديه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الخاضعة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لأحكام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هذا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النظام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كما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هي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في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اليوم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الحادي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والثلاثين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من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شهر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كانون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الأول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للسنة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المالية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السابقة،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وكذلك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يلتزم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بتقديم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تقارير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نصف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سنوية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إلى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المجلس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خلال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مده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لا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تتجاوز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منتصف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شهر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تموز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يبين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فيها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مجموع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المبالغ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المجمعة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لديه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الخاضعة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لأحكام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هذا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النظام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كما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هي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في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اليوم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الثلاثين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من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شهر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حزيران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لنصف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السنة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المالية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السابقة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>.</w:t>
      </w:r>
    </w:p>
    <w:p w14:paraId="1CE00685" w14:textId="77777777" w:rsidR="00675252" w:rsidRDefault="00675252" w:rsidP="00675252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المادة 13:</w:t>
      </w:r>
    </w:p>
    <w:p w14:paraId="5966D2F0" w14:textId="77777777" w:rsidR="00675252" w:rsidRPr="00675252" w:rsidRDefault="00675252" w:rsidP="00675252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.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اذا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قرر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المجلس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إحالة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الوسيط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المالي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للتصفية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الإجبارية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فيبدأ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الصندوق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من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تاريخ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ذلك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القرار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بإجراءات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تعويض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العميل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.  </w:t>
      </w:r>
    </w:p>
    <w:p w14:paraId="58B72AFC" w14:textId="77777777" w:rsidR="00675252" w:rsidRPr="00675252" w:rsidRDefault="00675252" w:rsidP="00675252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ب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.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اذا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قررت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أي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جهة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أخرى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إعسار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الوسيط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المالي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أو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تصفيته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إجباريا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لأي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من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الحالات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المنصوص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عليها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في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الفقرة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(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أ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)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من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المادة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(5)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من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هذا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النظام،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فيبدأ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الصندوق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بإجراءات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تعويض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العميل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من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تاريخ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تحقق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أي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من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تلك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الحالات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.  </w:t>
      </w:r>
    </w:p>
    <w:p w14:paraId="05F8F1AC" w14:textId="77777777" w:rsidR="00675252" w:rsidRDefault="00675252" w:rsidP="00675252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ج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.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لا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يتحمل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الصندوق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التعويض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عن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أي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خسائر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ناجمة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عن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أي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حالة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اخرى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غير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تلك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المشار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اليها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في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المادة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(5)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من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هذا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النظام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>.</w:t>
      </w:r>
    </w:p>
    <w:p w14:paraId="3A5C0B15" w14:textId="77777777" w:rsidR="00675252" w:rsidRDefault="00675252" w:rsidP="00675252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المادة 14:</w:t>
      </w:r>
    </w:p>
    <w:p w14:paraId="7821F5EC" w14:textId="77777777" w:rsidR="00675252" w:rsidRPr="00675252" w:rsidRDefault="00675252" w:rsidP="00675252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.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لا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يشمل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التعويض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المشار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إليه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في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المادة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(13)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من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هذا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الأشخاص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المبينين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أدناه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>:</w:t>
      </w:r>
    </w:p>
    <w:p w14:paraId="49E46202" w14:textId="77777777" w:rsidR="00675252" w:rsidRPr="00675252" w:rsidRDefault="00675252" w:rsidP="00675252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lastRenderedPageBreak/>
        <w:t xml:space="preserve">1.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أعضاء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مجلس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إدارة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الوسيط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المالي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أو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أعضاء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هيئة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المديرين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أو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الشركاء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حسب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واقع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الحال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والمدير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العام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>.</w:t>
      </w:r>
    </w:p>
    <w:p w14:paraId="5990C98E" w14:textId="77777777" w:rsidR="00675252" w:rsidRPr="00675252" w:rsidRDefault="00675252" w:rsidP="00675252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2.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الأشخاص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الذين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تسببوا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بإعسار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أو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تصفية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الوسيط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المالي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تصفية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إجبارية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>.</w:t>
      </w:r>
    </w:p>
    <w:p w14:paraId="22913CD5" w14:textId="77777777" w:rsidR="00675252" w:rsidRPr="00675252" w:rsidRDefault="00675252" w:rsidP="00675252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3.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العملاء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المتعاملين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في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البورصات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الأجنبية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من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خلال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الوسيط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المالي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. </w:t>
      </w:r>
    </w:p>
    <w:p w14:paraId="38D76E9A" w14:textId="77777777" w:rsidR="00675252" w:rsidRDefault="00675252" w:rsidP="00675252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ب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.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لا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يشمل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التعويض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المشار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إليه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في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المادة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(13)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من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هذا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النظام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الخسائر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التي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تلحق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بالعملاء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نتيجة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التداول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في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السوق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المالي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>.</w:t>
      </w:r>
    </w:p>
    <w:p w14:paraId="3BBADEC4" w14:textId="77777777" w:rsidR="00675252" w:rsidRDefault="00675252" w:rsidP="00675252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المادة 15:</w:t>
      </w:r>
    </w:p>
    <w:p w14:paraId="0B00D05C" w14:textId="77777777" w:rsidR="00675252" w:rsidRPr="00675252" w:rsidRDefault="00675252" w:rsidP="00675252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أ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.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يكون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الحد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الأعلى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للتعويض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المشار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إليه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في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المادة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(13)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من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هذا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النظام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بما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لا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يتجاوز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عشرة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آلاف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دينار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لكل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عميل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ويكون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الحد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الأعلى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للتعويض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الذي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يتحمله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الصندوق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في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مواجهة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العملاء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المشمولة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ديونهم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بأحكام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هذا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النظام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مبلغا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لا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يتجاوز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ثلاثة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ملايين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دينار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. </w:t>
      </w:r>
    </w:p>
    <w:p w14:paraId="39461404" w14:textId="77777777" w:rsidR="00675252" w:rsidRPr="00675252" w:rsidRDefault="00675252" w:rsidP="00675252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ب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.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إذا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تجاوزت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قيمة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المطالبات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المقبولة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وفقا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لهذا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النظام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مبلغ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ثلاثة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ملايين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دينار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فيتم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توزيع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هذا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المبلغ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على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الدائنين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كل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بنسبة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دينه،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وبما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لا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يتجاوز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الحد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الأعلى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لتعويض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الدائن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الواحد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كما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هو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محدد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في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الفقرة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(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أ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)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من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هذه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المادة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. </w:t>
      </w:r>
    </w:p>
    <w:p w14:paraId="507AB8F1" w14:textId="77777777" w:rsidR="00675252" w:rsidRPr="00675252" w:rsidRDefault="00675252" w:rsidP="00675252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ج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.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بالرغم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مما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ورد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في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الفقرتين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(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أ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)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و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>(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ب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)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من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هذه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المادة،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إذا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كانت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موجودات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الصندوق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اقل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من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مبلغ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ثلاثة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ملايين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دينار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فيكون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الحد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الأعلى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للتعويض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الذي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يقدمه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الصندوق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بما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لا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يتجاوز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(75%)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من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صافي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موجودات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الصندوق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وتوزع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على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الدائنين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بذات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الطريقة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المشار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إليها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في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الفقرة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(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ب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)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هن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هذه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المادة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. </w:t>
      </w:r>
    </w:p>
    <w:p w14:paraId="0F15C713" w14:textId="77777777" w:rsidR="00675252" w:rsidRPr="00675252" w:rsidRDefault="00675252" w:rsidP="00675252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د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.1.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اذا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كانت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مطالبات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العملاء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أعلى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من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السقف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المحدد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للعميل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الواحد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فللمجلس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وبعد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دراسة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تلك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المطالبات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</w:p>
    <w:p w14:paraId="5182EF5B" w14:textId="77777777" w:rsidR="00675252" w:rsidRPr="00675252" w:rsidRDefault="00675252" w:rsidP="00675252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اتخاذ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القرار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المناسب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بتعويض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العميل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بمقدار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خسائره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.</w:t>
      </w:r>
    </w:p>
    <w:p w14:paraId="27254C87" w14:textId="77777777" w:rsidR="00675252" w:rsidRPr="00675252" w:rsidRDefault="00675252" w:rsidP="00675252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2.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يصدر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المجلس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التعليمات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اللازمة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لتنفيذ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أحكام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البند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(1)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من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هذه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الفقرة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. </w:t>
      </w:r>
    </w:p>
    <w:p w14:paraId="5CF5A20B" w14:textId="77777777" w:rsidR="00675252" w:rsidRDefault="00675252" w:rsidP="00675252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lastRenderedPageBreak/>
        <w:t>هـ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.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يقتصر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التعويض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الذي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يلتزم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به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الصندوق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على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قيمة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خسائر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العميل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المشمولة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بهذا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النظام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لدى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الوسيط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ولا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تدخل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في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احتساب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التعويض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أي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مطالبات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متعلقة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بالفوائد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أو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الربح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الفائت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أو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أي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ادعاءات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بالضرر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أو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تلك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الناتجة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عن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التغير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في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قيمة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الأوراق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المالية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الخاصة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بالعميل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>.</w:t>
      </w:r>
    </w:p>
    <w:p w14:paraId="56567961" w14:textId="77777777" w:rsidR="00675252" w:rsidRDefault="00675252" w:rsidP="00675252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المادة 16:</w:t>
      </w:r>
    </w:p>
    <w:p w14:paraId="4E7B61F8" w14:textId="77777777" w:rsidR="00675252" w:rsidRPr="00675252" w:rsidRDefault="00675252" w:rsidP="00675252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مع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مراعاة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أحكام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المادة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(15)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من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هذا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النظام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إذا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صدر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قرار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من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المجلس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بإحالة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الوسيط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المالي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للتصفية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الإجبارية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فيحتسب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مقدار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مطالبة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الدائن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الواحد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لتحديد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مبلغ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الضمان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باتباع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الأسس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والإجراءات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التالية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>:</w:t>
      </w:r>
    </w:p>
    <w:p w14:paraId="6E6A37DD" w14:textId="77777777" w:rsidR="00675252" w:rsidRPr="00675252" w:rsidRDefault="00675252" w:rsidP="00675252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أ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.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إذا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كان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للعميل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الدائن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أكثر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من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حساب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لدى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الوسيط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المالي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في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أي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من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فروعها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تعتبر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تلك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الحسابات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حسابا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واحد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لغايات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هذا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النظام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،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بما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في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ذلك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حساب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التمويل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على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الهامش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. </w:t>
      </w:r>
    </w:p>
    <w:p w14:paraId="7BEE1224" w14:textId="77777777" w:rsidR="00675252" w:rsidRDefault="00675252" w:rsidP="00675252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ب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.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إذا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كان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العميل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الدائن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مدينا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للوسيط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المالي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فيجري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التقاص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ما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بين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حقوقه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والتزاماته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سواء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كانت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التزاماته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مستحقة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الدفع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أم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لا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وإذا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نجم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عن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إجراء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التقاص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رصيد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دائن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لصالح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العميل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فيعتبر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هذا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الرصيد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هو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الرصيد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الخاضع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لمبلغ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التعويض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وفق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أحكام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هذا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النظام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>.</w:t>
      </w:r>
    </w:p>
    <w:p w14:paraId="773AEED4" w14:textId="77777777" w:rsidR="00675252" w:rsidRDefault="00675252" w:rsidP="00675252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المادة 17:</w:t>
      </w:r>
    </w:p>
    <w:p w14:paraId="2AE92FAE" w14:textId="77777777" w:rsidR="00675252" w:rsidRPr="00675252" w:rsidRDefault="00675252" w:rsidP="00675252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أ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.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إذا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صدر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قرار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من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المجلس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بإحالة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الوسيط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المالي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للتصفية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الإجبارية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فيتعين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على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الصندوق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خلال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شهر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من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ذلك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القرار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أن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ينشر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إعلانا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في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صحيفتين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يوميتين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محليتين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الاوسع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انتشارا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وفقا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لتصنيف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دائرة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العطاءات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على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الأقل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يدعو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فيه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العملاء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المشمولة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مطالباتهم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بأحكام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التعويض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المنصوص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عليه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في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هذا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النظام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إلى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تقديم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مطالباتهم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إلى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الصندوق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خلال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شهر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من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تاريخ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الإعلان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معززا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بالوثائق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المؤيدة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. </w:t>
      </w:r>
    </w:p>
    <w:p w14:paraId="4ED6F902" w14:textId="77777777" w:rsidR="00675252" w:rsidRDefault="00675252" w:rsidP="00675252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ب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.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لا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ينظر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الصندوق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في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المطالبات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المقدمة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إليه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بعد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انقضاء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المدة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المحددة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في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الفقرة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(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أ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)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من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هذه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المادة،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ما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لم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يقرر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مجلس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الإدارة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خلاف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ذلك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>.</w:t>
      </w:r>
    </w:p>
    <w:p w14:paraId="281B908E" w14:textId="77777777" w:rsidR="00675252" w:rsidRDefault="00675252" w:rsidP="00675252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المادة 18:</w:t>
      </w:r>
    </w:p>
    <w:p w14:paraId="44854E5C" w14:textId="77777777" w:rsidR="00675252" w:rsidRPr="00675252" w:rsidRDefault="00675252" w:rsidP="00675252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lastRenderedPageBreak/>
        <w:t>أ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.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يقوم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الصندوق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بدراسة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المطالبات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واتخاذ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القرارات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المناسبة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بشأنها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خلال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شهر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من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تاريخ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انتهاء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المدة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المحددة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لقبول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المطالبات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. </w:t>
      </w:r>
    </w:p>
    <w:p w14:paraId="491BF0CB" w14:textId="77777777" w:rsidR="00675252" w:rsidRPr="00675252" w:rsidRDefault="00675252" w:rsidP="00675252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ب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.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يسدد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الصندوق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المطالبات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التي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قدمت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إليه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خلال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المهلة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المحددة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في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الفقرة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(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أ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)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من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هذه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المادة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خلال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(15)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يوما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من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تاريخ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صدور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قرار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مجلس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الإدارة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بقبول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المطالبة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. </w:t>
      </w:r>
    </w:p>
    <w:p w14:paraId="4FF17FA0" w14:textId="77777777" w:rsidR="00675252" w:rsidRDefault="00675252" w:rsidP="00675252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ج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.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تحدد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إجراءات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فحص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المطالبات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والمستندات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اللازمة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لتقديمها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والتظلمات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المتعلقة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بها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بموجب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تعليمات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يصدرها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المجلس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لهذه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الغاية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بناء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على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تنسيب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مجلس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الإدارة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>.</w:t>
      </w:r>
    </w:p>
    <w:p w14:paraId="7EB9FBD5" w14:textId="77777777" w:rsidR="00675252" w:rsidRDefault="00675252" w:rsidP="00675252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المادة 19:</w:t>
      </w:r>
    </w:p>
    <w:p w14:paraId="3FFF0AFF" w14:textId="77777777" w:rsidR="00675252" w:rsidRPr="00675252" w:rsidRDefault="00675252" w:rsidP="00675252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أ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.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لا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يعتبر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تفويض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العميل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من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الصندوق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تنازلا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منه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عن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مطالبة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الوسيط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المالي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. </w:t>
      </w:r>
    </w:p>
    <w:p w14:paraId="3655B2C7" w14:textId="77777777" w:rsidR="00675252" w:rsidRDefault="00675252" w:rsidP="00675252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ب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.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للصندوق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الحق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في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استرداد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أي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مبالغ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تزيد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على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قيمة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خسائر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العميل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الفعلية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مما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تحصل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عليه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من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المحكمة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وما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حصل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عليه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من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الصندوق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>.</w:t>
      </w:r>
    </w:p>
    <w:p w14:paraId="10B8437A" w14:textId="77777777" w:rsidR="00675252" w:rsidRDefault="00675252" w:rsidP="00675252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المادة 20:</w:t>
      </w:r>
    </w:p>
    <w:p w14:paraId="0801683B" w14:textId="77777777" w:rsidR="00675252" w:rsidRDefault="00675252" w:rsidP="00675252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لا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تعتبر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المساهمات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والمبالغ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المدفوعة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من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الوسيط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المالي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إلى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الصندوق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وفق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أحكام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هذا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النظام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دينا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على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الصندوق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أو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تامينا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مستردا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>.</w:t>
      </w:r>
    </w:p>
    <w:p w14:paraId="390848CB" w14:textId="77777777" w:rsidR="00675252" w:rsidRDefault="00675252" w:rsidP="00675252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المادة 21:</w:t>
      </w:r>
    </w:p>
    <w:p w14:paraId="0DDD77C7" w14:textId="77777777" w:rsidR="00675252" w:rsidRDefault="00675252" w:rsidP="00675252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للصندوق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استثمار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امواله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حصرا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في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الأوراق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المالية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الصادرة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عن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الحكومة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الأردنية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أو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الأوراق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المالية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المضمونة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من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قبلها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أو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ايداعها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لدى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أي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من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البنوك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المرخصة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وحسب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ما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يوافق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عليه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مجلس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الإدارة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>.</w:t>
      </w:r>
    </w:p>
    <w:p w14:paraId="0448D394" w14:textId="77777777" w:rsidR="00675252" w:rsidRDefault="00675252" w:rsidP="00675252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المادة 22:</w:t>
      </w:r>
    </w:p>
    <w:p w14:paraId="78E996C6" w14:textId="77777777" w:rsidR="00675252" w:rsidRDefault="00675252" w:rsidP="00675252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يخصص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مجلس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الإدارة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بعد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موافقة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المجلس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سنويا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جزءا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من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اموال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الصندوق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لاستخدامها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في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مجالات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تهدف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الى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توعية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المستثمرين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في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الأوراق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المالية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وبناء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الأنظمة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الإلكترونية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الرقابية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اللازمة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لحماية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المستثمرين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.</w:t>
      </w:r>
    </w:p>
    <w:p w14:paraId="344A2B1B" w14:textId="77777777" w:rsidR="00675252" w:rsidRDefault="00675252" w:rsidP="00675252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lastRenderedPageBreak/>
        <w:t>المادة 23:</w:t>
      </w:r>
    </w:p>
    <w:p w14:paraId="1C648A58" w14:textId="77777777" w:rsidR="00675252" w:rsidRDefault="00675252" w:rsidP="00675252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على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الصندوق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ان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يحتفظ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بسجلات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وحسابات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منظمة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وفق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معايير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المحاسبة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الدولية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>.</w:t>
      </w:r>
    </w:p>
    <w:p w14:paraId="581C1C26" w14:textId="77777777" w:rsidR="00675252" w:rsidRDefault="00675252" w:rsidP="00675252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المادة 24:</w:t>
      </w:r>
    </w:p>
    <w:p w14:paraId="4970B0E6" w14:textId="77777777" w:rsidR="00675252" w:rsidRDefault="00675252" w:rsidP="00675252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تعتبر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اموال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الصندوق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وحساباته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مستقلة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عن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اموال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وحسابات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الهيئة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>.</w:t>
      </w:r>
    </w:p>
    <w:p w14:paraId="033F5242" w14:textId="77777777" w:rsidR="00675252" w:rsidRDefault="00675252" w:rsidP="00675252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المادة 25:</w:t>
      </w:r>
    </w:p>
    <w:p w14:paraId="2F435444" w14:textId="77777777" w:rsidR="00675252" w:rsidRDefault="00675252" w:rsidP="00675252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تبدأ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السنة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المالية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للصندوق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في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اليوم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الاول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من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شهر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كانون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الثاني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من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كل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سنة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وتنتهي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في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اليوم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الحادي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والثلاثين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من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شهر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كانون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الاول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من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السنة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ذاتها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>.</w:t>
      </w:r>
    </w:p>
    <w:p w14:paraId="45048794" w14:textId="77777777" w:rsidR="00675252" w:rsidRDefault="00675252" w:rsidP="00675252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المادة 26:</w:t>
      </w:r>
    </w:p>
    <w:p w14:paraId="59D1FF32" w14:textId="77777777" w:rsidR="00675252" w:rsidRDefault="00675252" w:rsidP="00675252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تتم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تصفية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الصندوق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بقرار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يصدر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عن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مجلس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الادارة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وبموافقة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المجلس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،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وتحدد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كافة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الاجراءات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المتعلقة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بتصفية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الصندوق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وفق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الاجراءات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التي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يحددها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المجلس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لهذه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الغاية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>.</w:t>
      </w:r>
    </w:p>
    <w:p w14:paraId="68381779" w14:textId="77777777" w:rsidR="00675252" w:rsidRDefault="00675252" w:rsidP="00675252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المادة 27: </w:t>
      </w:r>
    </w:p>
    <w:p w14:paraId="4AE975E4" w14:textId="77777777" w:rsidR="00675252" w:rsidRDefault="00675252" w:rsidP="00675252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للمجلس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إصدار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التعليمات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والقرارات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والأسس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والاجراءات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اللازمة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لتنفيذ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أحكام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هذا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النظام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>.</w:t>
      </w:r>
    </w:p>
    <w:p w14:paraId="795C8C1C" w14:textId="77777777" w:rsidR="00675252" w:rsidRDefault="00675252" w:rsidP="00675252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المادة 28:</w:t>
      </w:r>
    </w:p>
    <w:p w14:paraId="6E77F7AB" w14:textId="77777777" w:rsidR="00675252" w:rsidRDefault="00675252" w:rsidP="00675252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تلغى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(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تعليمات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صندوق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حماية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المستثمرين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52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لسنة</w:t>
      </w:r>
      <w:r w:rsidRPr="006752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2007 ) .</w:t>
      </w:r>
    </w:p>
    <w:p w14:paraId="0B6551BC" w14:textId="77777777" w:rsidR="00675252" w:rsidRPr="00675252" w:rsidRDefault="00675252" w:rsidP="00675252">
      <w:pPr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</w:p>
    <w:sectPr w:rsidR="00675252" w:rsidRPr="00675252" w:rsidSect="006E387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252"/>
    <w:rsid w:val="00675252"/>
    <w:rsid w:val="006E3878"/>
    <w:rsid w:val="00B83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075E8"/>
  <w15:docId w15:val="{E0876D19-25F8-43CD-A74B-5E073C2AD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1439</Words>
  <Characters>8205</Characters>
  <Application>Microsoft Office Word</Application>
  <DocSecurity>0</DocSecurity>
  <Lines>68</Lines>
  <Paragraphs>19</Paragraphs>
  <ScaleCrop>false</ScaleCrop>
  <Company/>
  <LinksUpToDate>false</LinksUpToDate>
  <CharactersWithSpaces>9625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Hussein Ali El-Qudah</dc:creator>
  <cp:lastModifiedBy>Hussain Hammadneh</cp:lastModifiedBy>
  <cp:revision>2</cp:revision>
  <dcterms:created xsi:type="dcterms:W3CDTF">2023-04-11T10:11:00Z</dcterms:created>
  <dcterms:modified xsi:type="dcterms:W3CDTF">2023-04-11T10:11:00Z</dcterms:modified>
</cp:coreProperties>
</file>